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40CE" w14:textId="253402A5" w:rsidR="00804B78" w:rsidRPr="001741B6" w:rsidRDefault="001741B6" w:rsidP="001741B6">
      <w:pPr>
        <w:jc w:val="center"/>
        <w:rPr>
          <w:b/>
          <w:bCs/>
        </w:rPr>
      </w:pPr>
      <w:r w:rsidRPr="001741B6">
        <w:rPr>
          <w:b/>
          <w:bCs/>
        </w:rPr>
        <w:t xml:space="preserve">SITE </w:t>
      </w:r>
      <w:r w:rsidR="00C7194E" w:rsidRPr="001741B6">
        <w:rPr>
          <w:b/>
          <w:bCs/>
        </w:rPr>
        <w:t>FUJI STORE</w:t>
      </w:r>
    </w:p>
    <w:p w14:paraId="3BF89878" w14:textId="66BE4A52" w:rsidR="00C7194E" w:rsidRPr="001741B6" w:rsidRDefault="00C7194E" w:rsidP="001741B6">
      <w:pPr>
        <w:pStyle w:val="Paragraphedeliste"/>
        <w:numPr>
          <w:ilvl w:val="0"/>
          <w:numId w:val="2"/>
        </w:numPr>
        <w:rPr>
          <w:u w:val="single"/>
        </w:rPr>
      </w:pPr>
      <w:bookmarkStart w:id="0" w:name="_Hlk162257676"/>
      <w:r w:rsidRPr="001741B6">
        <w:rPr>
          <w:u w:val="single"/>
        </w:rPr>
        <w:t>Logiciel de caisse </w:t>
      </w:r>
    </w:p>
    <w:bookmarkEnd w:id="0"/>
    <w:p w14:paraId="0E09CB24" w14:textId="77777777" w:rsidR="00C7194E" w:rsidRDefault="00C7194E"/>
    <w:p w14:paraId="58D0D1DB" w14:textId="067CDE09" w:rsidR="00C7194E" w:rsidRDefault="00C7194E">
      <w:r>
        <w:t>La contrainte essentielle auquel le site doit répondre : pouvoir synchroniser en temps réel le stock de la boutique avec le stock sur le site (solution « </w:t>
      </w:r>
      <w:proofErr w:type="spellStart"/>
      <w:r>
        <w:t>PoS</w:t>
      </w:r>
      <w:proofErr w:type="spellEnd"/>
      <w:r>
        <w:t> »)</w:t>
      </w:r>
    </w:p>
    <w:p w14:paraId="6D882602" w14:textId="340ACEFD" w:rsidR="00C7194E" w:rsidRDefault="00C7194E">
      <w:r>
        <w:t xml:space="preserve">C’est-à-dire que si nous avons un article que nous avons listé sur le site et qui se trouve en boutique, alors tous les articles que nous scannons en boutique </w:t>
      </w:r>
      <w:r w:rsidR="001741B6">
        <w:t>lorsque l’on</w:t>
      </w:r>
      <w:r>
        <w:t xml:space="preserve"> valide la commande</w:t>
      </w:r>
      <w:r w:rsidR="001741B6">
        <w:t xml:space="preserve"> du client</w:t>
      </w:r>
      <w:r>
        <w:t xml:space="preserve"> doivent être automatiquement décrémentés du site. </w:t>
      </w:r>
    </w:p>
    <w:p w14:paraId="74E209A4" w14:textId="008E4D1A" w:rsidR="00C7194E" w:rsidRDefault="00C7194E">
      <w:r>
        <w:t>Nous possédons :</w:t>
      </w:r>
    </w:p>
    <w:p w14:paraId="5AADF002" w14:textId="69759156" w:rsidR="00C7194E" w:rsidRDefault="00C7194E" w:rsidP="00C7194E">
      <w:pPr>
        <w:pStyle w:val="Paragraphedeliste"/>
        <w:numPr>
          <w:ilvl w:val="0"/>
          <w:numId w:val="1"/>
        </w:numPr>
      </w:pPr>
      <w:r>
        <w:t>un scan qui lit les QR code</w:t>
      </w:r>
    </w:p>
    <w:p w14:paraId="64DFFE90" w14:textId="11017CA3" w:rsidR="00C7194E" w:rsidRDefault="00C7194E" w:rsidP="00C7194E">
      <w:pPr>
        <w:pStyle w:val="Paragraphedeliste"/>
        <w:numPr>
          <w:ilvl w:val="0"/>
          <w:numId w:val="1"/>
        </w:numPr>
      </w:pPr>
      <w:r>
        <w:t>une caisse enregistreuse (elle n</w:t>
      </w:r>
      <w:r w:rsidR="001741B6">
        <w:t xml:space="preserve">’est pas rattaché au logiciel de caisse c’est-à-dire qu’elle ne s’ouvre pas </w:t>
      </w:r>
      <w:r w:rsidR="007E760F">
        <w:t>automatiquement</w:t>
      </w:r>
      <w:r w:rsidR="001741B6">
        <w:t xml:space="preserve"> </w:t>
      </w:r>
      <w:r w:rsidR="007E760F">
        <w:t>q</w:t>
      </w:r>
      <w:r w:rsidR="001741B6">
        <w:t>uand il y a un rendu monnaie par exemple</w:t>
      </w:r>
      <w:r>
        <w:t xml:space="preserve">) </w:t>
      </w:r>
    </w:p>
    <w:p w14:paraId="47443CA0" w14:textId="30FBBE89" w:rsidR="00C7194E" w:rsidRDefault="00C7194E" w:rsidP="00C7194E">
      <w:pPr>
        <w:pStyle w:val="Paragraphedeliste"/>
        <w:numPr>
          <w:ilvl w:val="0"/>
          <w:numId w:val="1"/>
        </w:numPr>
      </w:pPr>
      <w:r>
        <w:t>un terminal de paiement (le montant doit être rentré manuellement</w:t>
      </w:r>
      <w:r w:rsidR="001741B6">
        <w:t xml:space="preserve"> là-aussi</w:t>
      </w:r>
      <w:r>
        <w:t xml:space="preserve">) </w:t>
      </w:r>
    </w:p>
    <w:p w14:paraId="6010F6E5" w14:textId="77777777" w:rsidR="00C7194E" w:rsidRDefault="00C7194E" w:rsidP="00C7194E"/>
    <w:p w14:paraId="13CC3A0A" w14:textId="22F50FDB" w:rsidR="00C7194E" w:rsidRDefault="00C7194E" w:rsidP="00C7194E">
      <w:proofErr w:type="spellStart"/>
      <w:r>
        <w:t>Foosales</w:t>
      </w:r>
      <w:proofErr w:type="spellEnd"/>
      <w:r>
        <w:t xml:space="preserve"> est le logiciel qui répond exactement à ces fonctions</w:t>
      </w:r>
      <w:r w:rsidR="00630524">
        <w:t xml:space="preserve"> et le principe est simple d’utilisation : </w:t>
      </w:r>
      <w:r>
        <w:t>il charge les articles du site, et synchronise en temps réel</w:t>
      </w:r>
      <w:r w:rsidR="001741B6">
        <w:t xml:space="preserve"> lorsqu’il y a une commande</w:t>
      </w:r>
      <w:r>
        <w:t xml:space="preserve"> MAIS :</w:t>
      </w:r>
    </w:p>
    <w:p w14:paraId="41B684CA" w14:textId="50D69CD3" w:rsidR="00C7194E" w:rsidRDefault="00C7194E" w:rsidP="00C7194E">
      <w:pPr>
        <w:pStyle w:val="Paragraphedeliste"/>
        <w:numPr>
          <w:ilvl w:val="0"/>
          <w:numId w:val="1"/>
        </w:numPr>
      </w:pPr>
      <w:r>
        <w:t xml:space="preserve">il ne répond pax aux normes européennes </w:t>
      </w:r>
    </w:p>
    <w:p w14:paraId="6264C034" w14:textId="4D90E6CA" w:rsidR="00C7194E" w:rsidRDefault="00C7194E" w:rsidP="00C7194E">
      <w:pPr>
        <w:pStyle w:val="Paragraphedeliste"/>
        <w:numPr>
          <w:ilvl w:val="0"/>
          <w:numId w:val="1"/>
        </w:numPr>
      </w:pPr>
      <w:proofErr w:type="spellStart"/>
      <w:r>
        <w:t>Foosales</w:t>
      </w:r>
      <w:proofErr w:type="spellEnd"/>
      <w:r>
        <w:t xml:space="preserve"> buggait énormément au début (temps de chargement extrêmement long), à cause à mon avis d’une incompatibilité entre les plugins</w:t>
      </w:r>
      <w:r w:rsidR="00630524">
        <w:t> ; parfois c’était même impossible de le lancer tout court.</w:t>
      </w:r>
    </w:p>
    <w:p w14:paraId="5C1A07CC" w14:textId="32BC6FA2" w:rsidR="00630524" w:rsidRDefault="00630524" w:rsidP="00C7194E">
      <w:pPr>
        <w:pStyle w:val="Paragraphedeliste"/>
        <w:numPr>
          <w:ilvl w:val="0"/>
          <w:numId w:val="1"/>
        </w:numPr>
      </w:pPr>
      <w:r>
        <w:t xml:space="preserve">Il ne propose pas d’option pour </w:t>
      </w:r>
      <w:proofErr w:type="spellStart"/>
      <w:r>
        <w:t>spliter</w:t>
      </w:r>
      <w:proofErr w:type="spellEnd"/>
      <w:r>
        <w:t xml:space="preserve"> les encaissements (par exemple sur une somme de 100€, la personne paye moitié cash moitié CB)</w:t>
      </w:r>
    </w:p>
    <w:p w14:paraId="5707C065" w14:textId="77777777" w:rsidR="001741B6" w:rsidRDefault="001741B6" w:rsidP="001741B6"/>
    <w:p w14:paraId="73589491" w14:textId="3DA8516B" w:rsidR="001741B6" w:rsidRDefault="001741B6" w:rsidP="001741B6">
      <w:pPr>
        <w:pStyle w:val="Paragraphedeliste"/>
        <w:numPr>
          <w:ilvl w:val="0"/>
          <w:numId w:val="2"/>
        </w:numPr>
      </w:pPr>
      <w:r>
        <w:t>Arborescence des catégories</w:t>
      </w:r>
    </w:p>
    <w:p w14:paraId="57A2E7C2" w14:textId="4FB0B1B0" w:rsidR="001741B6" w:rsidRDefault="001741B6" w:rsidP="001741B6">
      <w:r>
        <w:t xml:space="preserve">Sur le site, </w:t>
      </w:r>
      <w:r w:rsidR="00647238">
        <w:t xml:space="preserve">ce que nous faisions avant </w:t>
      </w:r>
      <w:r>
        <w:t xml:space="preserve">pour le chemin de navigation, </w:t>
      </w:r>
      <w:r w:rsidR="00647238">
        <w:t xml:space="preserve">c’était </w:t>
      </w:r>
      <w:r>
        <w:t>de partir de la licence puis de différencier ensuite le type de produits.</w:t>
      </w:r>
    </w:p>
    <w:p w14:paraId="6F371752" w14:textId="11B1395D" w:rsidR="001741B6" w:rsidRDefault="001741B6" w:rsidP="001741B6">
      <w:r>
        <w:t>Sur pokémon cela donnerait :</w:t>
      </w:r>
    </w:p>
    <w:p w14:paraId="2E0507EA" w14:textId="43E5B4D1" w:rsidR="001741B6" w:rsidRPr="00F2603F" w:rsidRDefault="001741B6" w:rsidP="001741B6">
      <w:pPr>
        <w:rPr>
          <w:b/>
          <w:bCs/>
          <w:sz w:val="28"/>
          <w:szCs w:val="28"/>
        </w:rPr>
      </w:pPr>
      <w:r w:rsidRPr="00F2603F">
        <w:rPr>
          <w:b/>
          <w:bCs/>
          <w:sz w:val="28"/>
          <w:szCs w:val="28"/>
        </w:rPr>
        <w:t>Pokémon [licence</w:t>
      </w:r>
      <w:r w:rsidR="00647238" w:rsidRPr="00F2603F">
        <w:rPr>
          <w:b/>
          <w:bCs/>
          <w:sz w:val="28"/>
          <w:szCs w:val="28"/>
        </w:rPr>
        <w:t>, 1</w:t>
      </w:r>
      <w:r w:rsidR="00647238" w:rsidRPr="00F2603F">
        <w:rPr>
          <w:b/>
          <w:bCs/>
          <w:sz w:val="28"/>
          <w:szCs w:val="28"/>
          <w:vertAlign w:val="superscript"/>
        </w:rPr>
        <w:t>ère</w:t>
      </w:r>
      <w:r w:rsidR="00647238" w:rsidRPr="00F2603F">
        <w:rPr>
          <w:b/>
          <w:bCs/>
          <w:sz w:val="28"/>
          <w:szCs w:val="28"/>
        </w:rPr>
        <w:t xml:space="preserve"> catégorie</w:t>
      </w:r>
      <w:r w:rsidRPr="00F2603F">
        <w:rPr>
          <w:b/>
          <w:bCs/>
          <w:sz w:val="28"/>
          <w:szCs w:val="28"/>
        </w:rPr>
        <w:t xml:space="preserve">] </w:t>
      </w:r>
    </w:p>
    <w:p w14:paraId="45AD9AA9" w14:textId="3C30329E" w:rsidR="00647238" w:rsidRDefault="00647238" w:rsidP="00647238">
      <w:pPr>
        <w:pStyle w:val="Paragraphedeliste"/>
        <w:numPr>
          <w:ilvl w:val="0"/>
          <w:numId w:val="3"/>
        </w:numPr>
      </w:pPr>
      <w:r>
        <w:t>Articles Pokémon scellés [type de produits, 1</w:t>
      </w:r>
      <w:r w:rsidRPr="00647238">
        <w:rPr>
          <w:vertAlign w:val="superscript"/>
        </w:rPr>
        <w:t>ère</w:t>
      </w:r>
      <w:r>
        <w:t xml:space="preserve"> </w:t>
      </w:r>
      <w:proofErr w:type="spellStart"/>
      <w:r>
        <w:t>sous catégorie</w:t>
      </w:r>
      <w:proofErr w:type="spellEnd"/>
      <w:r>
        <w:t>]</w:t>
      </w:r>
    </w:p>
    <w:p w14:paraId="4FA7067B" w14:textId="6B43E857" w:rsidR="001741B6" w:rsidRDefault="00647238" w:rsidP="00647238">
      <w:pPr>
        <w:pStyle w:val="Paragraphedeliste"/>
        <w:numPr>
          <w:ilvl w:val="2"/>
          <w:numId w:val="3"/>
        </w:numPr>
      </w:pPr>
      <w:r>
        <w:t xml:space="preserve">Display </w:t>
      </w:r>
      <w:bookmarkStart w:id="1" w:name="_Hlk162254054"/>
      <w:r>
        <w:t>[2</w:t>
      </w:r>
      <w:r w:rsidRPr="00647238">
        <w:rPr>
          <w:vertAlign w:val="superscript"/>
        </w:rPr>
        <w:t>ème</w:t>
      </w:r>
      <w:r>
        <w:t xml:space="preserve"> </w:t>
      </w:r>
      <w:proofErr w:type="spellStart"/>
      <w:r>
        <w:t>sous catégorie</w:t>
      </w:r>
      <w:proofErr w:type="spellEnd"/>
      <w:r>
        <w:t>]</w:t>
      </w:r>
      <w:bookmarkEnd w:id="1"/>
    </w:p>
    <w:p w14:paraId="2CF92A0A" w14:textId="030C1ED7" w:rsidR="00647238" w:rsidRDefault="00647238" w:rsidP="00647238">
      <w:pPr>
        <w:pStyle w:val="Paragraphedeliste"/>
        <w:numPr>
          <w:ilvl w:val="2"/>
          <w:numId w:val="3"/>
        </w:numPr>
      </w:pPr>
      <w:r>
        <w:t>ETB [2</w:t>
      </w:r>
      <w:r w:rsidRPr="00647238">
        <w:rPr>
          <w:vertAlign w:val="superscript"/>
        </w:rPr>
        <w:t>ème</w:t>
      </w:r>
      <w:r>
        <w:t xml:space="preserve"> </w:t>
      </w:r>
      <w:proofErr w:type="spellStart"/>
      <w:r>
        <w:t>sous catégorie</w:t>
      </w:r>
      <w:proofErr w:type="spellEnd"/>
      <w:r>
        <w:t>]</w:t>
      </w:r>
    </w:p>
    <w:p w14:paraId="0C15807E" w14:textId="5D64D9C9" w:rsidR="00647238" w:rsidRDefault="00647238" w:rsidP="00647238">
      <w:pPr>
        <w:pStyle w:val="Paragraphedeliste"/>
        <w:numPr>
          <w:ilvl w:val="2"/>
          <w:numId w:val="3"/>
        </w:numPr>
      </w:pPr>
      <w:r>
        <w:t>Booster [2</w:t>
      </w:r>
      <w:r w:rsidRPr="00647238">
        <w:rPr>
          <w:vertAlign w:val="superscript"/>
        </w:rPr>
        <w:t>ème</w:t>
      </w:r>
      <w:r>
        <w:t xml:space="preserve"> </w:t>
      </w:r>
      <w:proofErr w:type="spellStart"/>
      <w:r>
        <w:t>sous catégorie</w:t>
      </w:r>
      <w:proofErr w:type="spellEnd"/>
      <w:r>
        <w:t>]</w:t>
      </w:r>
    </w:p>
    <w:p w14:paraId="6E389A02" w14:textId="0C391ADB" w:rsidR="00647238" w:rsidRDefault="00647238" w:rsidP="00647238">
      <w:pPr>
        <w:pStyle w:val="Paragraphedeliste"/>
        <w:numPr>
          <w:ilvl w:val="2"/>
          <w:numId w:val="3"/>
        </w:numPr>
      </w:pPr>
      <w:r>
        <w:t>Coffret [2</w:t>
      </w:r>
      <w:r w:rsidRPr="00647238">
        <w:rPr>
          <w:vertAlign w:val="superscript"/>
        </w:rPr>
        <w:t>ème</w:t>
      </w:r>
      <w:r>
        <w:t xml:space="preserve"> </w:t>
      </w:r>
      <w:proofErr w:type="spellStart"/>
      <w:r>
        <w:t>sous catégorie</w:t>
      </w:r>
      <w:proofErr w:type="spellEnd"/>
      <w:r>
        <w:t>]</w:t>
      </w:r>
    </w:p>
    <w:p w14:paraId="3A2C62BB" w14:textId="77777777" w:rsidR="00647238" w:rsidRDefault="00647238" w:rsidP="00647238">
      <w:pPr>
        <w:ind w:left="2145"/>
      </w:pPr>
    </w:p>
    <w:p w14:paraId="355FF48D" w14:textId="2868B4B3" w:rsidR="00647238" w:rsidRDefault="00647238" w:rsidP="00647238">
      <w:pPr>
        <w:pStyle w:val="Paragraphedeliste"/>
        <w:numPr>
          <w:ilvl w:val="0"/>
          <w:numId w:val="3"/>
        </w:numPr>
      </w:pPr>
      <w:r>
        <w:t>Cartes Pokémon [type de produits, 1</w:t>
      </w:r>
      <w:r w:rsidRPr="00647238">
        <w:rPr>
          <w:vertAlign w:val="superscript"/>
        </w:rPr>
        <w:t>ère</w:t>
      </w:r>
      <w:r>
        <w:t xml:space="preserve"> </w:t>
      </w:r>
      <w:proofErr w:type="spellStart"/>
      <w:r>
        <w:t>sous catégorie</w:t>
      </w:r>
      <w:proofErr w:type="spellEnd"/>
      <w:r>
        <w:t>]</w:t>
      </w:r>
    </w:p>
    <w:p w14:paraId="207CFFA2" w14:textId="63393AE5" w:rsidR="00647238" w:rsidRDefault="00647238" w:rsidP="00647238">
      <w:pPr>
        <w:pStyle w:val="Paragraphedeliste"/>
        <w:numPr>
          <w:ilvl w:val="2"/>
          <w:numId w:val="3"/>
        </w:numPr>
      </w:pPr>
      <w:r>
        <w:t>Cartes</w:t>
      </w:r>
      <w:r w:rsidR="00A717E0">
        <w:t xml:space="preserve"> à l’unité</w:t>
      </w:r>
      <w:r>
        <w:t xml:space="preserve"> françaises</w:t>
      </w:r>
      <w:r w:rsidR="00A717E0">
        <w:t xml:space="preserve"> [2</w:t>
      </w:r>
      <w:r w:rsidR="00A717E0" w:rsidRPr="00647238">
        <w:rPr>
          <w:vertAlign w:val="superscript"/>
        </w:rPr>
        <w:t>ème</w:t>
      </w:r>
      <w:r w:rsidR="00A717E0">
        <w:t xml:space="preserve"> </w:t>
      </w:r>
      <w:proofErr w:type="spellStart"/>
      <w:r w:rsidR="00A717E0">
        <w:t>sous catégorie</w:t>
      </w:r>
      <w:proofErr w:type="spellEnd"/>
      <w:r w:rsidR="00A717E0">
        <w:t>]</w:t>
      </w:r>
    </w:p>
    <w:p w14:paraId="5A6F8769" w14:textId="562DF382" w:rsidR="00814390" w:rsidRDefault="00D32981" w:rsidP="00814390">
      <w:pPr>
        <w:pStyle w:val="Paragraphedeliste"/>
        <w:numPr>
          <w:ilvl w:val="3"/>
          <w:numId w:val="3"/>
        </w:numPr>
      </w:pPr>
      <w:r>
        <w:t>ICI S’AFFICHERAIT LES BLOCS</w:t>
      </w:r>
      <w:r w:rsidR="00F527C8">
        <w:t>*</w:t>
      </w:r>
    </w:p>
    <w:p w14:paraId="65B42C27" w14:textId="0F868B15" w:rsidR="00D32981" w:rsidRDefault="00D32981" w:rsidP="00D32981">
      <w:pPr>
        <w:pStyle w:val="Paragraphedeliste"/>
        <w:numPr>
          <w:ilvl w:val="4"/>
          <w:numId w:val="3"/>
        </w:numPr>
      </w:pPr>
      <w:r>
        <w:lastRenderedPageBreak/>
        <w:t>PUIS UNE FOIS DANS UN BLOC CE SONT LES S</w:t>
      </w:r>
      <w:r w:rsidR="00F527C8">
        <w:t>ÉRIES QUI S’AFFICHERAIENT ICI</w:t>
      </w:r>
      <w:r w:rsidR="00A120CE">
        <w:t>**</w:t>
      </w:r>
    </w:p>
    <w:p w14:paraId="11AA16CA" w14:textId="77777777" w:rsidR="00F527C8" w:rsidRDefault="00F527C8" w:rsidP="00F527C8">
      <w:pPr>
        <w:pStyle w:val="Paragraphedeliste"/>
        <w:ind w:left="3945"/>
      </w:pPr>
    </w:p>
    <w:p w14:paraId="3208F83B" w14:textId="04F5606B" w:rsidR="00647238" w:rsidRDefault="00647238" w:rsidP="00647238">
      <w:pPr>
        <w:pStyle w:val="Paragraphedeliste"/>
        <w:numPr>
          <w:ilvl w:val="2"/>
          <w:numId w:val="3"/>
        </w:numPr>
      </w:pPr>
      <w:r>
        <w:t xml:space="preserve">Cartes </w:t>
      </w:r>
      <w:r w:rsidR="00A717E0">
        <w:t>à l’unité</w:t>
      </w:r>
      <w:r>
        <w:t xml:space="preserve"> japonaises</w:t>
      </w:r>
      <w:r w:rsidR="00A717E0">
        <w:t xml:space="preserve"> [2</w:t>
      </w:r>
      <w:r w:rsidR="00A717E0" w:rsidRPr="00647238">
        <w:rPr>
          <w:vertAlign w:val="superscript"/>
        </w:rPr>
        <w:t>ème</w:t>
      </w:r>
      <w:r w:rsidR="00A717E0">
        <w:t xml:space="preserve"> </w:t>
      </w:r>
      <w:proofErr w:type="spellStart"/>
      <w:r w:rsidR="00A717E0">
        <w:t>sous catégorie</w:t>
      </w:r>
      <w:proofErr w:type="spellEnd"/>
      <w:r w:rsidR="00A717E0">
        <w:t>]</w:t>
      </w:r>
    </w:p>
    <w:p w14:paraId="11FD4C9A" w14:textId="0DECF2DE" w:rsidR="00F527C8" w:rsidRDefault="00F527C8" w:rsidP="00F527C8">
      <w:pPr>
        <w:pStyle w:val="Paragraphedeliste"/>
        <w:numPr>
          <w:ilvl w:val="3"/>
          <w:numId w:val="3"/>
        </w:numPr>
      </w:pPr>
      <w:r>
        <w:t>ICI S’AFFICHERAIT LES BLOCS</w:t>
      </w:r>
    </w:p>
    <w:p w14:paraId="1B863934" w14:textId="77777777" w:rsidR="00F527C8" w:rsidRDefault="00F527C8" w:rsidP="00F527C8">
      <w:pPr>
        <w:pStyle w:val="Paragraphedeliste"/>
        <w:numPr>
          <w:ilvl w:val="4"/>
          <w:numId w:val="3"/>
        </w:numPr>
      </w:pPr>
      <w:r>
        <w:t>PUIS UNE FOIS DANS UN BLOC CE SONT LES SÉRIES QUI S’AFFICHERAIENT ICI</w:t>
      </w:r>
    </w:p>
    <w:p w14:paraId="42E97A15" w14:textId="77777777" w:rsidR="00F527C8" w:rsidRDefault="00F527C8" w:rsidP="00F527C8">
      <w:pPr>
        <w:pStyle w:val="Paragraphedeliste"/>
        <w:ind w:left="3945"/>
      </w:pPr>
    </w:p>
    <w:p w14:paraId="14B7F82A" w14:textId="6EB7B653" w:rsidR="00A717E0" w:rsidRDefault="00A717E0" w:rsidP="00647238">
      <w:pPr>
        <w:pStyle w:val="Paragraphedeliste"/>
        <w:numPr>
          <w:ilvl w:val="2"/>
          <w:numId w:val="3"/>
        </w:numPr>
      </w:pPr>
      <w:r>
        <w:t>Cartes gradées [2</w:t>
      </w:r>
      <w:r w:rsidRPr="00647238">
        <w:rPr>
          <w:vertAlign w:val="superscript"/>
        </w:rPr>
        <w:t>ème</w:t>
      </w:r>
      <w:r>
        <w:t xml:space="preserve"> </w:t>
      </w:r>
      <w:proofErr w:type="spellStart"/>
      <w:r>
        <w:t>sous catégorie</w:t>
      </w:r>
      <w:proofErr w:type="spellEnd"/>
      <w:r>
        <w:t>]</w:t>
      </w:r>
    </w:p>
    <w:p w14:paraId="05534996" w14:textId="100E924F" w:rsidR="00A120CE" w:rsidRDefault="00A120CE" w:rsidP="00A120CE"/>
    <w:p w14:paraId="3BD975A2" w14:textId="60CD2719" w:rsidR="00A120CE" w:rsidRDefault="00A120CE" w:rsidP="00A120CE">
      <w:r>
        <w:t>*Nous afficherons seulement les blocs où les clients peuvent trouver des produits dedans</w:t>
      </w:r>
    </w:p>
    <w:p w14:paraId="7A0FDF17" w14:textId="21711F0F" w:rsidR="00A120CE" w:rsidRDefault="00A120CE" w:rsidP="00A120CE">
      <w:r>
        <w:t>**Idem pour les séries : seules les séries où nous avons des cartes seront affichées</w:t>
      </w:r>
    </w:p>
    <w:p w14:paraId="0EBECD56" w14:textId="5270A75E" w:rsidR="00630524" w:rsidRDefault="00630524" w:rsidP="00630524"/>
    <w:p w14:paraId="7CF3CA8E" w14:textId="2AC33DA6" w:rsidR="0033738E" w:rsidRDefault="0079280A" w:rsidP="00630524">
      <w:r>
        <w:t>Sur les cartes à l’unité, le but e</w:t>
      </w:r>
      <w:r w:rsidR="0033738E">
        <w:t>st d’en</w:t>
      </w:r>
      <w:r>
        <w:t xml:space="preserve"> lister beaucoup </w:t>
      </w:r>
      <w:r w:rsidR="0033738E">
        <w:t xml:space="preserve">et </w:t>
      </w:r>
      <w:r>
        <w:t xml:space="preserve">rapidement. </w:t>
      </w:r>
      <w:r w:rsidR="00A50243">
        <w:t>La création d’un bloc ou d’une série dans le backoffice se doit d’être simple et le plus rapide possible pour nous opérateur.</w:t>
      </w:r>
    </w:p>
    <w:p w14:paraId="4FA0CD2A" w14:textId="06E27EB2" w:rsidR="0079280A" w:rsidRDefault="0079280A" w:rsidP="00630524">
      <w:r>
        <w:t>Nous avons besoin d’avoir la possibilité de mettre au moins 1 photo recto/verso pour montrer l’état de la carte en question. La page produit, par exemple « </w:t>
      </w:r>
      <w:proofErr w:type="spellStart"/>
      <w:r>
        <w:t>Dracaufeu</w:t>
      </w:r>
      <w:proofErr w:type="spellEnd"/>
      <w:r>
        <w:t xml:space="preserve"> - Set de Base Édition 1 – 4/102 » doit donc montrer différentes variations. Par exemple, si j’ai une carte en excellent état</w:t>
      </w:r>
      <w:r w:rsidR="0033738E">
        <w:t xml:space="preserve"> </w:t>
      </w:r>
      <w:r>
        <w:t xml:space="preserve">et </w:t>
      </w:r>
      <w:r w:rsidR="0033738E">
        <w:t>que j’ai cette même carte en double mais</w:t>
      </w:r>
      <w:r>
        <w:t xml:space="preserve"> en mauvais état, je dois pouvoir</w:t>
      </w:r>
      <w:r w:rsidR="0033738E">
        <w:t xml:space="preserve"> clique</w:t>
      </w:r>
      <w:r>
        <w:t>r</w:t>
      </w:r>
      <w:r w:rsidR="0033738E">
        <w:t xml:space="preserve"> sur chacune des variations</w:t>
      </w:r>
      <w:r>
        <w:t xml:space="preserve"> (comme une couleur de t-shirt) et quand je </w:t>
      </w:r>
      <w:r w:rsidR="0033738E">
        <w:t xml:space="preserve">clique, </w:t>
      </w:r>
      <w:r>
        <w:t xml:space="preserve">la photo correspondante au produit s’affiche. </w:t>
      </w:r>
    </w:p>
    <w:p w14:paraId="3DE7E302" w14:textId="09FCEDFD" w:rsidR="0033738E" w:rsidRDefault="0033738E" w:rsidP="00630524">
      <w:r>
        <w:t>Pour information, l’étape des photos ne sera faite qu’une seule fois :</w:t>
      </w:r>
      <w:r w:rsidR="00D32981">
        <w:t xml:space="preserve"> une fois quand on listera l’article sur le site pour la première fois en tant que nouvelle référence, et</w:t>
      </w:r>
      <w:r>
        <w:t xml:space="preserve"> si la carte revient en stock, les photos resteront des photos de stock qui illustrent l’état. </w:t>
      </w:r>
    </w:p>
    <w:p w14:paraId="0472B0E3" w14:textId="77777777" w:rsidR="00F2603F" w:rsidRDefault="00F2603F" w:rsidP="00630524"/>
    <w:p w14:paraId="7056B38A" w14:textId="2BD7D4C6" w:rsidR="00F2603F" w:rsidRDefault="00F2603F" w:rsidP="00F2603F">
      <w:pPr>
        <w:rPr>
          <w:b/>
          <w:bCs/>
          <w:sz w:val="28"/>
          <w:szCs w:val="28"/>
        </w:rPr>
      </w:pPr>
      <w:r w:rsidRPr="00F2603F">
        <w:rPr>
          <w:b/>
          <w:bCs/>
          <w:sz w:val="28"/>
          <w:szCs w:val="28"/>
        </w:rPr>
        <w:t>One Piece [licence, 2</w:t>
      </w:r>
      <w:r w:rsidRPr="00F2603F">
        <w:rPr>
          <w:b/>
          <w:bCs/>
          <w:sz w:val="28"/>
          <w:szCs w:val="28"/>
          <w:vertAlign w:val="superscript"/>
        </w:rPr>
        <w:t>ème</w:t>
      </w:r>
      <w:r w:rsidRPr="00F2603F">
        <w:rPr>
          <w:b/>
          <w:bCs/>
          <w:sz w:val="28"/>
          <w:szCs w:val="28"/>
        </w:rPr>
        <w:t xml:space="preserve"> catégorie]</w:t>
      </w:r>
    </w:p>
    <w:p w14:paraId="3609E222" w14:textId="0E9AD7F5" w:rsidR="00F2603F" w:rsidRDefault="00F2603F" w:rsidP="00F2603F">
      <w:pPr>
        <w:pStyle w:val="Paragraphedeliste"/>
        <w:numPr>
          <w:ilvl w:val="0"/>
          <w:numId w:val="6"/>
        </w:numPr>
      </w:pPr>
      <w:r w:rsidRPr="00F2603F">
        <w:t xml:space="preserve">Articles </w:t>
      </w:r>
      <w:r>
        <w:t xml:space="preserve">One Piece scellés </w:t>
      </w:r>
    </w:p>
    <w:p w14:paraId="0498004A" w14:textId="54887CF6" w:rsidR="00F2603F" w:rsidRDefault="00F2603F" w:rsidP="00F2603F">
      <w:pPr>
        <w:pStyle w:val="Paragraphedeliste"/>
        <w:numPr>
          <w:ilvl w:val="2"/>
          <w:numId w:val="6"/>
        </w:numPr>
      </w:pPr>
      <w:r>
        <w:t>Display</w:t>
      </w:r>
    </w:p>
    <w:p w14:paraId="0348C256" w14:textId="7EE12E2D" w:rsidR="00F2603F" w:rsidRDefault="00F2603F" w:rsidP="00F2603F">
      <w:pPr>
        <w:pStyle w:val="Paragraphedeliste"/>
        <w:numPr>
          <w:ilvl w:val="2"/>
          <w:numId w:val="6"/>
        </w:numPr>
      </w:pPr>
      <w:r>
        <w:t>Booster</w:t>
      </w:r>
    </w:p>
    <w:p w14:paraId="4864786B" w14:textId="77777777" w:rsidR="00F2603F" w:rsidRDefault="00F2603F" w:rsidP="00F2603F">
      <w:pPr>
        <w:pStyle w:val="Paragraphedeliste"/>
        <w:ind w:left="2160"/>
      </w:pPr>
    </w:p>
    <w:p w14:paraId="0E6D8099" w14:textId="59BC5B24" w:rsidR="00F2603F" w:rsidRDefault="00F2603F" w:rsidP="00F2603F">
      <w:pPr>
        <w:pStyle w:val="Paragraphedeliste"/>
        <w:numPr>
          <w:ilvl w:val="0"/>
          <w:numId w:val="6"/>
        </w:numPr>
      </w:pPr>
      <w:r>
        <w:t>Cartes One Piece</w:t>
      </w:r>
    </w:p>
    <w:p w14:paraId="111C6AC4" w14:textId="62271D74" w:rsidR="00F2603F" w:rsidRDefault="00F2603F" w:rsidP="00F2603F">
      <w:pPr>
        <w:pStyle w:val="Paragraphedeliste"/>
        <w:numPr>
          <w:ilvl w:val="2"/>
          <w:numId w:val="6"/>
        </w:numPr>
      </w:pPr>
      <w:r>
        <w:t>Cartes à l’unité japonaises</w:t>
      </w:r>
    </w:p>
    <w:p w14:paraId="05D80551" w14:textId="21480905" w:rsidR="00F2603F" w:rsidRDefault="00F2603F" w:rsidP="00F2603F">
      <w:pPr>
        <w:pStyle w:val="Paragraphedeliste"/>
        <w:numPr>
          <w:ilvl w:val="3"/>
          <w:numId w:val="6"/>
        </w:numPr>
      </w:pPr>
      <w:r>
        <w:t>ICI S’AFFICHERAIT LES SÉRIES</w:t>
      </w:r>
    </w:p>
    <w:p w14:paraId="78EFBC7F" w14:textId="77777777" w:rsidR="00F2603F" w:rsidRDefault="00F2603F" w:rsidP="00F2603F"/>
    <w:p w14:paraId="4C43E6DD" w14:textId="4B3F2FEE" w:rsidR="00F2603F" w:rsidRPr="00F2603F" w:rsidRDefault="00F2603F" w:rsidP="00F2603F">
      <w:pPr>
        <w:rPr>
          <w:b/>
          <w:bCs/>
          <w:sz w:val="28"/>
          <w:szCs w:val="28"/>
        </w:rPr>
      </w:pPr>
      <w:proofErr w:type="spellStart"/>
      <w:r w:rsidRPr="00F2603F">
        <w:rPr>
          <w:b/>
          <w:bCs/>
          <w:sz w:val="28"/>
          <w:szCs w:val="28"/>
        </w:rPr>
        <w:t>Lorcana</w:t>
      </w:r>
      <w:proofErr w:type="spellEnd"/>
      <w:r w:rsidRPr="00F2603F">
        <w:rPr>
          <w:b/>
          <w:bCs/>
          <w:sz w:val="28"/>
          <w:szCs w:val="28"/>
        </w:rPr>
        <w:t xml:space="preserve"> [licence, 3</w:t>
      </w:r>
      <w:r w:rsidRPr="00F2603F">
        <w:rPr>
          <w:b/>
          <w:bCs/>
          <w:sz w:val="28"/>
          <w:szCs w:val="28"/>
          <w:vertAlign w:val="superscript"/>
        </w:rPr>
        <w:t>ème</w:t>
      </w:r>
      <w:r w:rsidRPr="00F2603F">
        <w:rPr>
          <w:b/>
          <w:bCs/>
          <w:sz w:val="28"/>
          <w:szCs w:val="28"/>
        </w:rPr>
        <w:t xml:space="preserve"> catégorie]</w:t>
      </w:r>
    </w:p>
    <w:p w14:paraId="7A79D853" w14:textId="62290E4C" w:rsidR="00F2603F" w:rsidRDefault="00F2603F" w:rsidP="00F2603F">
      <w:pPr>
        <w:pStyle w:val="Paragraphedeliste"/>
        <w:numPr>
          <w:ilvl w:val="0"/>
          <w:numId w:val="7"/>
        </w:numPr>
      </w:pPr>
      <w:r>
        <w:t xml:space="preserve">Articles </w:t>
      </w:r>
      <w:proofErr w:type="spellStart"/>
      <w:r>
        <w:t>Lorcana</w:t>
      </w:r>
      <w:proofErr w:type="spellEnd"/>
      <w:r>
        <w:t xml:space="preserve"> scellés</w:t>
      </w:r>
    </w:p>
    <w:p w14:paraId="629FD103" w14:textId="3D0E2827" w:rsidR="00F2603F" w:rsidRDefault="00F2603F" w:rsidP="00F2603F">
      <w:pPr>
        <w:pStyle w:val="Paragraphedeliste"/>
        <w:numPr>
          <w:ilvl w:val="2"/>
          <w:numId w:val="7"/>
        </w:numPr>
      </w:pPr>
      <w:r>
        <w:t>Display</w:t>
      </w:r>
    </w:p>
    <w:p w14:paraId="74A3DC7B" w14:textId="1B3CF2E0" w:rsidR="00F2603F" w:rsidRDefault="00F2603F" w:rsidP="00F2603F">
      <w:pPr>
        <w:pStyle w:val="Paragraphedeliste"/>
        <w:numPr>
          <w:ilvl w:val="2"/>
          <w:numId w:val="7"/>
        </w:numPr>
      </w:pPr>
      <w:proofErr w:type="spellStart"/>
      <w:r>
        <w:t>Trove</w:t>
      </w:r>
      <w:proofErr w:type="spellEnd"/>
      <w:r>
        <w:t xml:space="preserve"> pack</w:t>
      </w:r>
    </w:p>
    <w:p w14:paraId="4B2D551F" w14:textId="079C91B2" w:rsidR="00F2603F" w:rsidRDefault="00F2603F" w:rsidP="00F2603F">
      <w:pPr>
        <w:pStyle w:val="Paragraphedeliste"/>
        <w:numPr>
          <w:ilvl w:val="2"/>
          <w:numId w:val="7"/>
        </w:numPr>
      </w:pPr>
      <w:r>
        <w:t>Coffret cadeau</w:t>
      </w:r>
    </w:p>
    <w:p w14:paraId="0FDD384A" w14:textId="6EC1CA2C" w:rsidR="00F2603F" w:rsidRDefault="00F2603F" w:rsidP="00F2603F">
      <w:pPr>
        <w:pStyle w:val="Paragraphedeliste"/>
        <w:numPr>
          <w:ilvl w:val="0"/>
          <w:numId w:val="7"/>
        </w:numPr>
      </w:pPr>
      <w:r>
        <w:lastRenderedPageBreak/>
        <w:t xml:space="preserve">Cartes </w:t>
      </w:r>
      <w:proofErr w:type="spellStart"/>
      <w:r>
        <w:t>Lorcana</w:t>
      </w:r>
      <w:proofErr w:type="spellEnd"/>
    </w:p>
    <w:p w14:paraId="1684E6C7" w14:textId="545597BA" w:rsidR="00F2603F" w:rsidRDefault="00F2603F" w:rsidP="00F2603F">
      <w:pPr>
        <w:pStyle w:val="Paragraphedeliste"/>
        <w:numPr>
          <w:ilvl w:val="2"/>
          <w:numId w:val="7"/>
        </w:numPr>
      </w:pPr>
      <w:r>
        <w:t>Cartes à l’unité françaises</w:t>
      </w:r>
    </w:p>
    <w:p w14:paraId="4456F02B" w14:textId="3C9EAC90" w:rsidR="000A62E0" w:rsidRDefault="000A62E0" w:rsidP="000A62E0">
      <w:pPr>
        <w:pStyle w:val="Paragraphedeliste"/>
        <w:numPr>
          <w:ilvl w:val="3"/>
          <w:numId w:val="7"/>
        </w:numPr>
      </w:pPr>
      <w:r>
        <w:t>ICI S’AFFICHERAIT LES SÉRIES</w:t>
      </w:r>
    </w:p>
    <w:p w14:paraId="1592826F" w14:textId="670921ED" w:rsidR="00141756" w:rsidRDefault="00141756" w:rsidP="00141756"/>
    <w:p w14:paraId="21E96DDE" w14:textId="4292F8A8" w:rsidR="00141756" w:rsidRDefault="00141756" w:rsidP="00141756">
      <w:pPr>
        <w:pStyle w:val="Paragraphedeliste"/>
        <w:numPr>
          <w:ilvl w:val="0"/>
          <w:numId w:val="2"/>
        </w:numPr>
        <w:rPr>
          <w:u w:val="single"/>
        </w:rPr>
      </w:pPr>
      <w:r>
        <w:rPr>
          <w:u w:val="single"/>
        </w:rPr>
        <w:t>Accès back office</w:t>
      </w:r>
    </w:p>
    <w:p w14:paraId="4E1DA4F8" w14:textId="7D25A1F9" w:rsidR="00141756" w:rsidRDefault="00141756" w:rsidP="00141756">
      <w:r>
        <w:t>Je te transmets la « notice » de notre ancien site, si tu veux regardé des détails par curiosité etc. Je le redis, mais l’ancien site était devenu un enfer en gestion donc c’est vraiment pas pour recalquer la même chose. En revanche, il y avait des fonctionnalités intéressantes, comme les tag sur les produits pour les faire apparaître en vedette sur la page d’accueil ou que les suggestions de produits soient pertinentes en fonction de là où se trouve le client sur le site.</w:t>
      </w:r>
    </w:p>
    <w:p w14:paraId="1B401A64" w14:textId="77777777" w:rsidR="00141756" w:rsidRPr="00141756" w:rsidRDefault="00141756" w:rsidP="00141756"/>
    <w:p w14:paraId="6032601E" w14:textId="3A0B2387" w:rsidR="00141756" w:rsidRDefault="007E760F" w:rsidP="00141756">
      <w:pPr>
        <w:pStyle w:val="Paragraphedeliste"/>
        <w:rPr>
          <w:u w:val="single"/>
        </w:rPr>
      </w:pPr>
      <w:hyperlink r:id="rId5" w:anchor="heading=h.8z4e8fyqflzo" w:history="1">
        <w:r w:rsidR="00141756" w:rsidRPr="00F53B0B">
          <w:rPr>
            <w:rStyle w:val="Lienhypertexte"/>
          </w:rPr>
          <w:t>https://docs.google.com/document/d/1Z24sut2ECYgBjF0S5QqH-DR6KOarBLqL8_s2IV7mOGA/edit?fbclid=IwAR2gQFn29Nc4rBmyKqa9-nUVfbx_Zey95EbJlpocL78aSlJ0nQfL3Ef77kA#heading=h.8z4e8fyqflzo</w:t>
        </w:r>
      </w:hyperlink>
    </w:p>
    <w:p w14:paraId="5CC51229" w14:textId="77777777" w:rsidR="00141756" w:rsidRDefault="00141756" w:rsidP="00141756">
      <w:pPr>
        <w:rPr>
          <w:u w:val="single"/>
        </w:rPr>
      </w:pPr>
    </w:p>
    <w:p w14:paraId="3D495C3E" w14:textId="77777777" w:rsidR="00141756" w:rsidRDefault="00141756" w:rsidP="00141756">
      <w:r w:rsidRPr="00141756">
        <w:t xml:space="preserve">Je te donne aussi nos accès : </w:t>
      </w:r>
    </w:p>
    <w:p w14:paraId="3F318647" w14:textId="689BD50E" w:rsidR="00141756" w:rsidRPr="00141756" w:rsidRDefault="00141756" w:rsidP="00141756">
      <w:pPr>
        <w:rPr>
          <w:b/>
          <w:bCs/>
          <w:i/>
          <w:iCs/>
        </w:rPr>
      </w:pPr>
      <w:r w:rsidRPr="00141756">
        <w:rPr>
          <w:rFonts w:ascii="Arial" w:eastAsia="Times New Roman" w:hAnsi="Arial" w:cs="Arial"/>
          <w:b/>
          <w:bCs/>
          <w:i/>
          <w:iCs/>
          <w:color w:val="000000"/>
          <w:kern w:val="0"/>
          <w:lang w:eastAsia="fr-FR"/>
          <w14:ligatures w14:val="none"/>
        </w:rPr>
        <w:t xml:space="preserve">backoffice </w:t>
      </w:r>
      <w:proofErr w:type="spellStart"/>
      <w:r w:rsidRPr="00141756">
        <w:rPr>
          <w:rFonts w:ascii="Arial" w:eastAsia="Times New Roman" w:hAnsi="Arial" w:cs="Arial"/>
          <w:b/>
          <w:bCs/>
          <w:i/>
          <w:iCs/>
          <w:color w:val="000000"/>
          <w:kern w:val="0"/>
          <w:lang w:eastAsia="fr-FR"/>
          <w14:ligatures w14:val="none"/>
        </w:rPr>
        <w:t>wordpress</w:t>
      </w:r>
      <w:proofErr w:type="spellEnd"/>
      <w:r w:rsidRPr="00141756">
        <w:rPr>
          <w:rFonts w:ascii="Arial" w:eastAsia="Times New Roman" w:hAnsi="Arial" w:cs="Arial"/>
          <w:b/>
          <w:bCs/>
          <w:i/>
          <w:iCs/>
          <w:color w:val="000000"/>
          <w:kern w:val="0"/>
          <w:lang w:eastAsia="fr-FR"/>
          <w14:ligatures w14:val="none"/>
        </w:rPr>
        <w:t> </w:t>
      </w:r>
    </w:p>
    <w:p w14:paraId="69F92EED" w14:textId="73B1AE68" w:rsidR="00141756" w:rsidRPr="00141756" w:rsidRDefault="00141756" w:rsidP="00141756">
      <w:pPr>
        <w:pStyle w:val="Paragraphedeliste"/>
        <w:numPr>
          <w:ilvl w:val="0"/>
          <w:numId w:val="15"/>
        </w:numPr>
        <w:spacing w:after="0" w:line="240" w:lineRule="auto"/>
        <w:rPr>
          <w:rFonts w:ascii="Times New Roman" w:eastAsia="Times New Roman" w:hAnsi="Times New Roman" w:cs="Times New Roman"/>
          <w:kern w:val="0"/>
          <w:sz w:val="24"/>
          <w:szCs w:val="24"/>
          <w:lang w:eastAsia="fr-FR"/>
          <w14:ligatures w14:val="none"/>
        </w:rPr>
      </w:pPr>
      <w:r w:rsidRPr="00141756">
        <w:rPr>
          <w:rFonts w:ascii="Arial" w:eastAsia="Times New Roman" w:hAnsi="Arial" w:cs="Arial"/>
          <w:color w:val="000000"/>
          <w:kern w:val="0"/>
          <w:lang w:eastAsia="fr-FR"/>
          <w14:ligatures w14:val="none"/>
        </w:rPr>
        <w:t>Adresse de connexion : https://fuji-store.fr/fr/wp-login</w:t>
      </w:r>
    </w:p>
    <w:p w14:paraId="178A31D6" w14:textId="66194A21" w:rsidR="00141756" w:rsidRPr="00141756" w:rsidRDefault="00141756" w:rsidP="00141756">
      <w:pPr>
        <w:pStyle w:val="Paragraphedeliste"/>
        <w:numPr>
          <w:ilvl w:val="0"/>
          <w:numId w:val="15"/>
        </w:numPr>
        <w:spacing w:before="240" w:after="24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color w:val="000000"/>
          <w:kern w:val="0"/>
          <w:lang w:eastAsia="fr-FR"/>
          <w14:ligatures w14:val="none"/>
        </w:rPr>
        <w:t>ID</w:t>
      </w:r>
      <w:r w:rsidRPr="00141756">
        <w:rPr>
          <w:rFonts w:ascii="Arial" w:eastAsia="Times New Roman" w:hAnsi="Arial" w:cs="Arial"/>
          <w:color w:val="000000"/>
          <w:kern w:val="0"/>
          <w:lang w:eastAsia="fr-FR"/>
          <w14:ligatures w14:val="none"/>
        </w:rPr>
        <w:t> :</w:t>
      </w:r>
      <w:proofErr w:type="spellStart"/>
      <w:r w:rsidRPr="00141756">
        <w:rPr>
          <w:rFonts w:ascii="Arial" w:eastAsia="Times New Roman" w:hAnsi="Arial" w:cs="Arial"/>
          <w:color w:val="000000"/>
          <w:kern w:val="0"/>
          <w:lang w:eastAsia="fr-FR"/>
          <w14:ligatures w14:val="none"/>
        </w:rPr>
        <w:t>AdminMJN</w:t>
      </w:r>
      <w:proofErr w:type="spellEnd"/>
    </w:p>
    <w:p w14:paraId="2BA69C43" w14:textId="2D6209BD" w:rsidR="00141756" w:rsidRPr="00141756" w:rsidRDefault="00141756" w:rsidP="00141756">
      <w:pPr>
        <w:pStyle w:val="Paragraphedeliste"/>
        <w:numPr>
          <w:ilvl w:val="0"/>
          <w:numId w:val="15"/>
        </w:numPr>
        <w:spacing w:before="240" w:after="24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color w:val="000000"/>
          <w:kern w:val="0"/>
          <w:lang w:eastAsia="fr-FR"/>
          <w14:ligatures w14:val="none"/>
        </w:rPr>
        <w:t xml:space="preserve">MDP : </w:t>
      </w:r>
      <w:r w:rsidRPr="00141756">
        <w:rPr>
          <w:rFonts w:ascii="Arial" w:eastAsia="Times New Roman" w:hAnsi="Arial" w:cs="Arial"/>
          <w:color w:val="000000"/>
          <w:kern w:val="0"/>
          <w:lang w:eastAsia="fr-FR"/>
          <w14:ligatures w14:val="none"/>
        </w:rPr>
        <w:t>aTiG4o%63N</w:t>
      </w:r>
    </w:p>
    <w:p w14:paraId="31C56EB0" w14:textId="77777777" w:rsidR="00141756" w:rsidRPr="00141756" w:rsidRDefault="00141756" w:rsidP="00141756">
      <w:pPr>
        <w:spacing w:after="240" w:line="240" w:lineRule="auto"/>
        <w:rPr>
          <w:rFonts w:ascii="Times New Roman" w:eastAsia="Times New Roman" w:hAnsi="Times New Roman" w:cs="Times New Roman"/>
          <w:kern w:val="0"/>
          <w:sz w:val="24"/>
          <w:szCs w:val="24"/>
          <w:lang w:eastAsia="fr-FR"/>
          <w14:ligatures w14:val="none"/>
        </w:rPr>
      </w:pPr>
    </w:p>
    <w:p w14:paraId="7E342030" w14:textId="77777777" w:rsidR="00141756" w:rsidRPr="00141756" w:rsidRDefault="00141756" w:rsidP="00141756">
      <w:pPr>
        <w:spacing w:after="0" w:line="240" w:lineRule="auto"/>
        <w:rPr>
          <w:rFonts w:ascii="Times New Roman" w:eastAsia="Times New Roman" w:hAnsi="Times New Roman" w:cs="Times New Roman"/>
          <w:kern w:val="0"/>
          <w:sz w:val="24"/>
          <w:szCs w:val="24"/>
          <w:lang w:eastAsia="fr-FR"/>
          <w14:ligatures w14:val="none"/>
        </w:rPr>
      </w:pPr>
      <w:r w:rsidRPr="00141756">
        <w:rPr>
          <w:rFonts w:ascii="Arial" w:eastAsia="Times New Roman" w:hAnsi="Arial" w:cs="Arial"/>
          <w:b/>
          <w:bCs/>
          <w:i/>
          <w:iCs/>
          <w:color w:val="000000"/>
          <w:kern w:val="0"/>
          <w:lang w:eastAsia="fr-FR"/>
          <w14:ligatures w14:val="none"/>
        </w:rPr>
        <w:t>Accès FTP</w:t>
      </w:r>
      <w:r w:rsidRPr="00141756">
        <w:rPr>
          <w:rFonts w:ascii="Arial" w:eastAsia="Times New Roman" w:hAnsi="Arial" w:cs="Arial"/>
          <w:color w:val="000000"/>
          <w:kern w:val="0"/>
          <w:lang w:eastAsia="fr-FR"/>
          <w14:ligatures w14:val="none"/>
        </w:rPr>
        <w:t xml:space="preserve"> : </w:t>
      </w:r>
    </w:p>
    <w:p w14:paraId="30C3D1DE" w14:textId="77777777" w:rsidR="00141756" w:rsidRPr="00141756" w:rsidRDefault="00141756" w:rsidP="00141756">
      <w:pPr>
        <w:spacing w:after="0" w:line="240" w:lineRule="auto"/>
        <w:rPr>
          <w:rFonts w:ascii="Times New Roman" w:eastAsia="Times New Roman" w:hAnsi="Times New Roman" w:cs="Times New Roman"/>
          <w:kern w:val="0"/>
          <w:sz w:val="24"/>
          <w:szCs w:val="24"/>
          <w:lang w:eastAsia="fr-FR"/>
          <w14:ligatures w14:val="none"/>
        </w:rPr>
      </w:pPr>
      <w:r w:rsidRPr="00141756">
        <w:rPr>
          <w:rFonts w:ascii="Times New Roman" w:eastAsia="Times New Roman" w:hAnsi="Times New Roman" w:cs="Times New Roman"/>
          <w:kern w:val="0"/>
          <w:sz w:val="24"/>
          <w:szCs w:val="24"/>
          <w:lang w:eastAsia="fr-FR"/>
          <w14:ligatures w14:val="none"/>
        </w:rPr>
        <w:br/>
      </w:r>
    </w:p>
    <w:p w14:paraId="6356F203" w14:textId="77777777" w:rsidR="00141756" w:rsidRPr="00141756" w:rsidRDefault="00141756" w:rsidP="00141756">
      <w:pPr>
        <w:numPr>
          <w:ilvl w:val="0"/>
          <w:numId w:val="11"/>
        </w:numPr>
        <w:shd w:val="clear" w:color="auto" w:fill="FFFFFF"/>
        <w:spacing w:after="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 xml:space="preserve">Hôte de connexion : </w:t>
      </w:r>
      <w:hyperlink r:id="rId6" w:history="1">
        <w:r w:rsidRPr="00141756">
          <w:rPr>
            <w:rFonts w:ascii="Arial" w:eastAsia="Times New Roman" w:hAnsi="Arial" w:cs="Arial"/>
            <w:color w:val="1155CC"/>
            <w:kern w:val="0"/>
            <w:sz w:val="24"/>
            <w:szCs w:val="24"/>
            <w:u w:val="single"/>
            <w:lang w:eastAsia="fr-FR"/>
            <w14:ligatures w14:val="none"/>
          </w:rPr>
          <w:t>nout.o2switch.net</w:t>
        </w:r>
      </w:hyperlink>
      <w:r w:rsidRPr="00141756">
        <w:rPr>
          <w:rFonts w:ascii="Arial" w:eastAsia="Times New Roman" w:hAnsi="Arial" w:cs="Arial"/>
          <w:color w:val="333333"/>
          <w:kern w:val="0"/>
          <w:sz w:val="24"/>
          <w:szCs w:val="24"/>
          <w:lang w:eastAsia="fr-FR"/>
          <w14:ligatures w14:val="none"/>
        </w:rPr>
        <w:t xml:space="preserve"> - Port 21</w:t>
      </w:r>
    </w:p>
    <w:p w14:paraId="198F380E" w14:textId="77777777" w:rsidR="00141756" w:rsidRPr="00141756" w:rsidRDefault="00141756" w:rsidP="00141756">
      <w:pPr>
        <w:numPr>
          <w:ilvl w:val="0"/>
          <w:numId w:val="11"/>
        </w:numPr>
        <w:shd w:val="clear" w:color="auto" w:fill="FFFFFF"/>
        <w:spacing w:after="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Nom d'utilisateur (login) : knrz6268</w:t>
      </w:r>
    </w:p>
    <w:p w14:paraId="26663832" w14:textId="77777777" w:rsidR="00141756" w:rsidRPr="00141756" w:rsidRDefault="00141756" w:rsidP="00141756">
      <w:pPr>
        <w:numPr>
          <w:ilvl w:val="0"/>
          <w:numId w:val="11"/>
        </w:numPr>
        <w:shd w:val="clear" w:color="auto" w:fill="FFFFFF"/>
        <w:spacing w:after="48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Mot de passe : [@m5(q]_IYTh</w:t>
      </w:r>
    </w:p>
    <w:p w14:paraId="3A86981A" w14:textId="77777777" w:rsidR="00141756" w:rsidRPr="00141756" w:rsidRDefault="00141756" w:rsidP="00141756">
      <w:pPr>
        <w:spacing w:after="0" w:line="240" w:lineRule="auto"/>
        <w:rPr>
          <w:rFonts w:ascii="Times New Roman" w:eastAsia="Times New Roman" w:hAnsi="Times New Roman" w:cs="Times New Roman"/>
          <w:b/>
          <w:bCs/>
          <w:i/>
          <w:iCs/>
          <w:kern w:val="0"/>
          <w:sz w:val="24"/>
          <w:szCs w:val="24"/>
          <w:lang w:eastAsia="fr-FR"/>
          <w14:ligatures w14:val="none"/>
        </w:rPr>
      </w:pPr>
      <w:r w:rsidRPr="00141756">
        <w:rPr>
          <w:rFonts w:ascii="Arial" w:eastAsia="Times New Roman" w:hAnsi="Arial" w:cs="Arial"/>
          <w:b/>
          <w:bCs/>
          <w:i/>
          <w:iCs/>
          <w:color w:val="000000"/>
          <w:kern w:val="0"/>
          <w:lang w:eastAsia="fr-FR"/>
          <w14:ligatures w14:val="none"/>
        </w:rPr>
        <w:t xml:space="preserve">Accès </w:t>
      </w:r>
      <w:proofErr w:type="spellStart"/>
      <w:r w:rsidRPr="00141756">
        <w:rPr>
          <w:rFonts w:ascii="Arial" w:eastAsia="Times New Roman" w:hAnsi="Arial" w:cs="Arial"/>
          <w:b/>
          <w:bCs/>
          <w:i/>
          <w:iCs/>
          <w:color w:val="000000"/>
          <w:kern w:val="0"/>
          <w:lang w:eastAsia="fr-FR"/>
          <w14:ligatures w14:val="none"/>
        </w:rPr>
        <w:t>Cpanel</w:t>
      </w:r>
      <w:proofErr w:type="spellEnd"/>
      <w:r w:rsidRPr="00141756">
        <w:rPr>
          <w:rFonts w:ascii="Arial" w:eastAsia="Times New Roman" w:hAnsi="Arial" w:cs="Arial"/>
          <w:b/>
          <w:bCs/>
          <w:i/>
          <w:iCs/>
          <w:color w:val="000000"/>
          <w:kern w:val="0"/>
          <w:lang w:eastAsia="fr-FR"/>
          <w14:ligatures w14:val="none"/>
        </w:rPr>
        <w:t> </w:t>
      </w:r>
    </w:p>
    <w:p w14:paraId="5885F14A" w14:textId="77777777" w:rsidR="00141756" w:rsidRPr="00141756" w:rsidRDefault="00141756" w:rsidP="00141756">
      <w:pPr>
        <w:spacing w:after="0" w:line="240" w:lineRule="auto"/>
        <w:rPr>
          <w:rFonts w:ascii="Times New Roman" w:eastAsia="Times New Roman" w:hAnsi="Times New Roman" w:cs="Times New Roman"/>
          <w:kern w:val="0"/>
          <w:sz w:val="24"/>
          <w:szCs w:val="24"/>
          <w:lang w:eastAsia="fr-FR"/>
          <w14:ligatures w14:val="none"/>
        </w:rPr>
      </w:pPr>
      <w:r w:rsidRPr="00141756">
        <w:rPr>
          <w:rFonts w:ascii="Times New Roman" w:eastAsia="Times New Roman" w:hAnsi="Times New Roman" w:cs="Times New Roman"/>
          <w:kern w:val="0"/>
          <w:sz w:val="24"/>
          <w:szCs w:val="24"/>
          <w:lang w:eastAsia="fr-FR"/>
          <w14:ligatures w14:val="none"/>
        </w:rPr>
        <w:br/>
      </w:r>
    </w:p>
    <w:p w14:paraId="2586878A" w14:textId="77777777" w:rsidR="00141756" w:rsidRPr="00141756" w:rsidRDefault="00141756" w:rsidP="00141756">
      <w:pPr>
        <w:numPr>
          <w:ilvl w:val="0"/>
          <w:numId w:val="12"/>
        </w:numPr>
        <w:shd w:val="clear" w:color="auto" w:fill="FFFFFF"/>
        <w:spacing w:after="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 xml:space="preserve">Adresse de connexion : </w:t>
      </w:r>
      <w:hyperlink r:id="rId7" w:history="1">
        <w:r w:rsidRPr="00141756">
          <w:rPr>
            <w:rFonts w:ascii="Arial" w:eastAsia="Times New Roman" w:hAnsi="Arial" w:cs="Arial"/>
            <w:color w:val="FA7C2C"/>
            <w:kern w:val="0"/>
            <w:sz w:val="24"/>
            <w:szCs w:val="24"/>
            <w:u w:val="single"/>
            <w:lang w:eastAsia="fr-FR"/>
            <w14:ligatures w14:val="none"/>
          </w:rPr>
          <w:t>https://nout.o2switch.net:2083</w:t>
        </w:r>
      </w:hyperlink>
    </w:p>
    <w:p w14:paraId="350A82F0" w14:textId="77777777" w:rsidR="00141756" w:rsidRPr="00141756" w:rsidRDefault="00141756" w:rsidP="00141756">
      <w:pPr>
        <w:numPr>
          <w:ilvl w:val="0"/>
          <w:numId w:val="12"/>
        </w:numPr>
        <w:shd w:val="clear" w:color="auto" w:fill="FFFFFF"/>
        <w:spacing w:after="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 xml:space="preserve">Nom d'utilisateur (login) : </w:t>
      </w:r>
      <w:r w:rsidRPr="00141756">
        <w:rPr>
          <w:rFonts w:ascii="Arial" w:eastAsia="Times New Roman" w:hAnsi="Arial" w:cs="Arial"/>
          <w:b/>
          <w:bCs/>
          <w:color w:val="333333"/>
          <w:kern w:val="0"/>
          <w:sz w:val="24"/>
          <w:szCs w:val="24"/>
          <w:lang w:eastAsia="fr-FR"/>
          <w14:ligatures w14:val="none"/>
        </w:rPr>
        <w:t>knrz6268</w:t>
      </w:r>
    </w:p>
    <w:p w14:paraId="6F4E07CD" w14:textId="77777777" w:rsidR="00141756" w:rsidRDefault="00141756" w:rsidP="00141756">
      <w:pPr>
        <w:numPr>
          <w:ilvl w:val="0"/>
          <w:numId w:val="12"/>
        </w:numPr>
        <w:shd w:val="clear" w:color="auto" w:fill="FFFFFF"/>
        <w:spacing w:after="480" w:line="240" w:lineRule="auto"/>
        <w:ind w:left="1080"/>
        <w:textAlignment w:val="baseline"/>
        <w:rPr>
          <w:rFonts w:ascii="Arial" w:eastAsia="Times New Roman" w:hAnsi="Arial" w:cs="Arial"/>
          <w:color w:val="333333"/>
          <w:kern w:val="0"/>
          <w:sz w:val="24"/>
          <w:szCs w:val="24"/>
          <w:lang w:eastAsia="fr-FR"/>
          <w14:ligatures w14:val="none"/>
        </w:rPr>
      </w:pPr>
      <w:r w:rsidRPr="00141756">
        <w:rPr>
          <w:rFonts w:ascii="Arial" w:eastAsia="Times New Roman" w:hAnsi="Arial" w:cs="Arial"/>
          <w:color w:val="333333"/>
          <w:kern w:val="0"/>
          <w:sz w:val="24"/>
          <w:szCs w:val="24"/>
          <w:lang w:eastAsia="fr-FR"/>
          <w14:ligatures w14:val="none"/>
        </w:rPr>
        <w:t>Mot de passe : [@m5(q]_IYTh</w:t>
      </w:r>
    </w:p>
    <w:p w14:paraId="182F68B7" w14:textId="7BEB31B8" w:rsidR="00141756" w:rsidRDefault="00141756" w:rsidP="00141756">
      <w:pPr>
        <w:shd w:val="clear" w:color="auto" w:fill="FFFFFF"/>
        <w:spacing w:after="480" w:line="240" w:lineRule="auto"/>
        <w:textAlignment w:val="baseline"/>
        <w:rPr>
          <w:rFonts w:ascii="Arial" w:eastAsia="Times New Roman" w:hAnsi="Arial" w:cs="Arial"/>
          <w:color w:val="333333"/>
          <w:kern w:val="0"/>
          <w:sz w:val="24"/>
          <w:szCs w:val="24"/>
          <w:lang w:eastAsia="fr-FR"/>
          <w14:ligatures w14:val="none"/>
        </w:rPr>
      </w:pPr>
      <w:r>
        <w:rPr>
          <w:rFonts w:ascii="Arial" w:eastAsia="Times New Roman" w:hAnsi="Arial" w:cs="Arial"/>
          <w:color w:val="333333"/>
          <w:kern w:val="0"/>
          <w:sz w:val="24"/>
          <w:szCs w:val="24"/>
          <w:lang w:eastAsia="fr-FR"/>
          <w14:ligatures w14:val="none"/>
        </w:rPr>
        <w:t xml:space="preserve">Tu y trouveras j’espères les infos dont tu as besoin par rapport à o2switch (et s’il faut changer d’hébergeur pour un plus puissant on le fait). </w:t>
      </w:r>
    </w:p>
    <w:p w14:paraId="78D12801" w14:textId="2BA21A52" w:rsidR="00141756" w:rsidRPr="00141756" w:rsidRDefault="00141756" w:rsidP="00141756">
      <w:pPr>
        <w:shd w:val="clear" w:color="auto" w:fill="FFFFFF"/>
        <w:spacing w:after="480" w:line="240" w:lineRule="auto"/>
        <w:textAlignment w:val="baseline"/>
        <w:rPr>
          <w:rFonts w:ascii="Arial" w:eastAsia="Times New Roman" w:hAnsi="Arial" w:cs="Arial"/>
          <w:color w:val="333333"/>
          <w:kern w:val="0"/>
          <w:sz w:val="24"/>
          <w:szCs w:val="24"/>
          <w:lang w:eastAsia="fr-FR"/>
          <w14:ligatures w14:val="none"/>
        </w:rPr>
      </w:pPr>
      <w:r>
        <w:rPr>
          <w:rFonts w:ascii="Arial" w:eastAsia="Times New Roman" w:hAnsi="Arial" w:cs="Arial"/>
          <w:color w:val="333333"/>
          <w:kern w:val="0"/>
          <w:sz w:val="24"/>
          <w:szCs w:val="24"/>
          <w:lang w:eastAsia="fr-FR"/>
          <w14:ligatures w14:val="none"/>
        </w:rPr>
        <w:t>Merci</w:t>
      </w:r>
    </w:p>
    <w:p w14:paraId="2296C9DA" w14:textId="77777777" w:rsidR="00141756" w:rsidRPr="00141756" w:rsidRDefault="00141756" w:rsidP="00141756">
      <w:pPr>
        <w:rPr>
          <w:u w:val="single"/>
        </w:rPr>
      </w:pPr>
    </w:p>
    <w:p w14:paraId="6D19CEC4" w14:textId="77777777" w:rsidR="00141756" w:rsidRPr="00141756" w:rsidRDefault="00141756" w:rsidP="00141756">
      <w:pPr>
        <w:rPr>
          <w:u w:val="single"/>
        </w:rPr>
      </w:pPr>
    </w:p>
    <w:p w14:paraId="536CF089" w14:textId="77777777" w:rsidR="00141756" w:rsidRPr="00F2603F" w:rsidRDefault="00141756" w:rsidP="00141756"/>
    <w:sectPr w:rsidR="00141756" w:rsidRPr="00F26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960"/>
    <w:multiLevelType w:val="hybridMultilevel"/>
    <w:tmpl w:val="5B44A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4D6DE4"/>
    <w:multiLevelType w:val="hybridMultilevel"/>
    <w:tmpl w:val="B8E0D7BE"/>
    <w:lvl w:ilvl="0" w:tplc="91A257F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664BC"/>
    <w:multiLevelType w:val="hybridMultilevel"/>
    <w:tmpl w:val="9F2AA670"/>
    <w:lvl w:ilvl="0" w:tplc="0DA0EE10">
      <w:numFmt w:val="bullet"/>
      <w:lvlText w:val=""/>
      <w:lvlJc w:val="left"/>
      <w:pPr>
        <w:ind w:left="1065"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365DF7"/>
    <w:multiLevelType w:val="hybridMultilevel"/>
    <w:tmpl w:val="1EC01B9E"/>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062F78"/>
    <w:multiLevelType w:val="hybridMultilevel"/>
    <w:tmpl w:val="8DD83B92"/>
    <w:lvl w:ilvl="0" w:tplc="0DA0EE10">
      <w:numFmt w:val="bullet"/>
      <w:lvlText w:val=""/>
      <w:lvlJc w:val="left"/>
      <w:pPr>
        <w:ind w:left="1065" w:hanging="360"/>
      </w:pPr>
      <w:rPr>
        <w:rFonts w:ascii="Wingdings" w:eastAsiaTheme="minorHAnsi" w:hAnsi="Wingdings"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321D4063"/>
    <w:multiLevelType w:val="hybridMultilevel"/>
    <w:tmpl w:val="A7C22F30"/>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D4298C"/>
    <w:multiLevelType w:val="hybridMultilevel"/>
    <w:tmpl w:val="219019E0"/>
    <w:lvl w:ilvl="0" w:tplc="0DA0EE10">
      <w:numFmt w:val="bullet"/>
      <w:lvlText w:val=""/>
      <w:lvlJc w:val="left"/>
      <w:pPr>
        <w:ind w:left="1770" w:hanging="360"/>
      </w:pPr>
      <w:rPr>
        <w:rFonts w:ascii="Wingdings" w:eastAsiaTheme="minorHAnsi" w:hAnsi="Wingdings" w:cstheme="minorBid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38350D6B"/>
    <w:multiLevelType w:val="multilevel"/>
    <w:tmpl w:val="09B0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B3740"/>
    <w:multiLevelType w:val="hybridMultilevel"/>
    <w:tmpl w:val="C0564252"/>
    <w:lvl w:ilvl="0" w:tplc="0DA0EE10">
      <w:numFmt w:val="bullet"/>
      <w:lvlText w:val=""/>
      <w:lvlJc w:val="left"/>
      <w:pPr>
        <w:ind w:left="1065"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C60697"/>
    <w:multiLevelType w:val="hybridMultilevel"/>
    <w:tmpl w:val="EF70355A"/>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166F20"/>
    <w:multiLevelType w:val="hybridMultilevel"/>
    <w:tmpl w:val="6BBEC768"/>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D24AC4"/>
    <w:multiLevelType w:val="hybridMultilevel"/>
    <w:tmpl w:val="034614C6"/>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871A1B"/>
    <w:multiLevelType w:val="hybridMultilevel"/>
    <w:tmpl w:val="7DD273BE"/>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051912"/>
    <w:multiLevelType w:val="hybridMultilevel"/>
    <w:tmpl w:val="06BE263A"/>
    <w:lvl w:ilvl="0" w:tplc="0DA0EE10">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FB1025D"/>
    <w:multiLevelType w:val="multilevel"/>
    <w:tmpl w:val="9D28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472820">
    <w:abstractNumId w:val="1"/>
  </w:num>
  <w:num w:numId="2" w16cid:durableId="110786608">
    <w:abstractNumId w:val="0"/>
  </w:num>
  <w:num w:numId="3" w16cid:durableId="897740200">
    <w:abstractNumId w:val="4"/>
  </w:num>
  <w:num w:numId="4" w16cid:durableId="1487867188">
    <w:abstractNumId w:val="6"/>
  </w:num>
  <w:num w:numId="5" w16cid:durableId="381366313">
    <w:abstractNumId w:val="13"/>
  </w:num>
  <w:num w:numId="6" w16cid:durableId="1164473211">
    <w:abstractNumId w:val="2"/>
  </w:num>
  <w:num w:numId="7" w16cid:durableId="1651398419">
    <w:abstractNumId w:val="8"/>
  </w:num>
  <w:num w:numId="8" w16cid:durableId="1776169968">
    <w:abstractNumId w:val="5"/>
  </w:num>
  <w:num w:numId="9" w16cid:durableId="1848207048">
    <w:abstractNumId w:val="9"/>
  </w:num>
  <w:num w:numId="10" w16cid:durableId="2039618500">
    <w:abstractNumId w:val="12"/>
  </w:num>
  <w:num w:numId="11" w16cid:durableId="1146319602">
    <w:abstractNumId w:val="7"/>
  </w:num>
  <w:num w:numId="12" w16cid:durableId="1810706159">
    <w:abstractNumId w:val="14"/>
  </w:num>
  <w:num w:numId="13" w16cid:durableId="185027569">
    <w:abstractNumId w:val="3"/>
  </w:num>
  <w:num w:numId="14" w16cid:durableId="1336228078">
    <w:abstractNumId w:val="11"/>
  </w:num>
  <w:num w:numId="15" w16cid:durableId="645282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4E"/>
    <w:rsid w:val="000A62E0"/>
    <w:rsid w:val="00141756"/>
    <w:rsid w:val="00152A4D"/>
    <w:rsid w:val="001741B6"/>
    <w:rsid w:val="0033738E"/>
    <w:rsid w:val="00630524"/>
    <w:rsid w:val="00647238"/>
    <w:rsid w:val="006576A8"/>
    <w:rsid w:val="00701842"/>
    <w:rsid w:val="0079280A"/>
    <w:rsid w:val="007D5D54"/>
    <w:rsid w:val="007E760F"/>
    <w:rsid w:val="00804B78"/>
    <w:rsid w:val="00814390"/>
    <w:rsid w:val="00A120CE"/>
    <w:rsid w:val="00A50243"/>
    <w:rsid w:val="00A717E0"/>
    <w:rsid w:val="00C7194E"/>
    <w:rsid w:val="00D32981"/>
    <w:rsid w:val="00F2603F"/>
    <w:rsid w:val="00F527C8"/>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DB73"/>
  <w15:chartTrackingRefBased/>
  <w15:docId w15:val="{ABA99592-F9BD-4D3D-84F1-39B8204D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1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1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19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19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19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19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19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19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19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19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19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19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19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19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19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19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19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194E"/>
    <w:rPr>
      <w:rFonts w:eastAsiaTheme="majorEastAsia" w:cstheme="majorBidi"/>
      <w:color w:val="272727" w:themeColor="text1" w:themeTint="D8"/>
    </w:rPr>
  </w:style>
  <w:style w:type="paragraph" w:styleId="Titre">
    <w:name w:val="Title"/>
    <w:basedOn w:val="Normal"/>
    <w:next w:val="Normal"/>
    <w:link w:val="TitreCar"/>
    <w:uiPriority w:val="10"/>
    <w:qFormat/>
    <w:rsid w:val="00C7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19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19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19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194E"/>
    <w:pPr>
      <w:spacing w:before="160"/>
      <w:jc w:val="center"/>
    </w:pPr>
    <w:rPr>
      <w:i/>
      <w:iCs/>
      <w:color w:val="404040" w:themeColor="text1" w:themeTint="BF"/>
    </w:rPr>
  </w:style>
  <w:style w:type="character" w:customStyle="1" w:styleId="CitationCar">
    <w:name w:val="Citation Car"/>
    <w:basedOn w:val="Policepardfaut"/>
    <w:link w:val="Citation"/>
    <w:uiPriority w:val="29"/>
    <w:rsid w:val="00C7194E"/>
    <w:rPr>
      <w:i/>
      <w:iCs/>
      <w:color w:val="404040" w:themeColor="text1" w:themeTint="BF"/>
    </w:rPr>
  </w:style>
  <w:style w:type="paragraph" w:styleId="Paragraphedeliste">
    <w:name w:val="List Paragraph"/>
    <w:basedOn w:val="Normal"/>
    <w:uiPriority w:val="34"/>
    <w:qFormat/>
    <w:rsid w:val="00C7194E"/>
    <w:pPr>
      <w:ind w:left="720"/>
      <w:contextualSpacing/>
    </w:pPr>
  </w:style>
  <w:style w:type="character" w:styleId="Accentuationintense">
    <w:name w:val="Intense Emphasis"/>
    <w:basedOn w:val="Policepardfaut"/>
    <w:uiPriority w:val="21"/>
    <w:qFormat/>
    <w:rsid w:val="00C7194E"/>
    <w:rPr>
      <w:i/>
      <w:iCs/>
      <w:color w:val="0F4761" w:themeColor="accent1" w:themeShade="BF"/>
    </w:rPr>
  </w:style>
  <w:style w:type="paragraph" w:styleId="Citationintense">
    <w:name w:val="Intense Quote"/>
    <w:basedOn w:val="Normal"/>
    <w:next w:val="Normal"/>
    <w:link w:val="CitationintenseCar"/>
    <w:uiPriority w:val="30"/>
    <w:qFormat/>
    <w:rsid w:val="00C71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194E"/>
    <w:rPr>
      <w:i/>
      <w:iCs/>
      <w:color w:val="0F4761" w:themeColor="accent1" w:themeShade="BF"/>
    </w:rPr>
  </w:style>
  <w:style w:type="character" w:styleId="Rfrenceintense">
    <w:name w:val="Intense Reference"/>
    <w:basedOn w:val="Policepardfaut"/>
    <w:uiPriority w:val="32"/>
    <w:qFormat/>
    <w:rsid w:val="00C7194E"/>
    <w:rPr>
      <w:b/>
      <w:bCs/>
      <w:smallCaps/>
      <w:color w:val="0F4761" w:themeColor="accent1" w:themeShade="BF"/>
      <w:spacing w:val="5"/>
    </w:rPr>
  </w:style>
  <w:style w:type="character" w:styleId="Lienhypertexte">
    <w:name w:val="Hyperlink"/>
    <w:basedOn w:val="Policepardfaut"/>
    <w:uiPriority w:val="99"/>
    <w:unhideWhenUsed/>
    <w:rsid w:val="00141756"/>
    <w:rPr>
      <w:color w:val="467886" w:themeColor="hyperlink"/>
      <w:u w:val="single"/>
    </w:rPr>
  </w:style>
  <w:style w:type="character" w:styleId="Mentionnonrsolue">
    <w:name w:val="Unresolved Mention"/>
    <w:basedOn w:val="Policepardfaut"/>
    <w:uiPriority w:val="99"/>
    <w:semiHidden/>
    <w:unhideWhenUsed/>
    <w:rsid w:val="0014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ut.o2switch.net:20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ut.o2switch.net/" TargetMode="External"/><Relationship Id="rId5" Type="http://schemas.openxmlformats.org/officeDocument/2006/relationships/hyperlink" Target="https://docs.google.com/document/d/1Z24sut2ECYgBjF0S5QqH-DR6KOarBLqL8_s2IV7mOGA/edit?fbclid=IwAR2gQFn29Nc4rBmyKqa9-nUVfbx_Zey95EbJlpocL78aSlJ0nQfL3Ef77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787</Words>
  <Characters>4333</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kevtbp@gmail.com</dc:creator>
  <cp:keywords/>
  <dc:description/>
  <cp:lastModifiedBy>Julien Z</cp:lastModifiedBy>
  <cp:revision>2</cp:revision>
  <dcterms:created xsi:type="dcterms:W3CDTF">2024-03-25T10:43:00Z</dcterms:created>
  <dcterms:modified xsi:type="dcterms:W3CDTF">2024-03-25T10:43:00Z</dcterms:modified>
</cp:coreProperties>
</file>